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5149535"/>
        <w:docPartObj>
          <w:docPartGallery w:val="Cover Pages"/>
          <w:docPartUnique/>
        </w:docPartObj>
      </w:sdtPr>
      <w:sdtEndPr>
        <w:rPr>
          <w:sz w:val="20"/>
          <w:szCs w:val="20"/>
          <w:shd w:val="clear" w:color="auto" w:fill="FFFFFF"/>
        </w:rPr>
      </w:sdtEndPr>
      <w:sdtContent>
        <w:p w14:paraId="66E23EE7" w14:textId="464CE919" w:rsidR="00D1487A" w:rsidRPr="009E2BF8" w:rsidRDefault="00F03708" w:rsidP="00D1487A">
          <w:pPr>
            <w:ind w:hanging="851"/>
          </w:pPr>
          <w:r w:rsidRPr="009E2BF8">
            <w:rPr>
              <w:noProof/>
            </w:rPr>
            <mc:AlternateContent>
              <mc:Choice Requires="wps">
                <w:drawing>
                  <wp:anchor distT="0" distB="0" distL="114300" distR="114300" simplePos="0" relativeHeight="251657728" behindDoc="0" locked="0" layoutInCell="1" allowOverlap="1" wp14:anchorId="0C2FFD38" wp14:editId="15B469BA">
                    <wp:simplePos x="0" y="0"/>
                    <wp:positionH relativeFrom="page">
                      <wp:posOffset>466725</wp:posOffset>
                    </wp:positionH>
                    <wp:positionV relativeFrom="page">
                      <wp:posOffset>5029201</wp:posOffset>
                    </wp:positionV>
                    <wp:extent cx="6467475" cy="1333500"/>
                    <wp:effectExtent l="0" t="0" r="0" b="0"/>
                    <wp:wrapSquare wrapText="bothSides"/>
                    <wp:docPr id="470" name="Text Box 7"/>
                    <wp:cNvGraphicFramePr/>
                    <a:graphic xmlns:a="http://schemas.openxmlformats.org/drawingml/2006/main">
                      <a:graphicData uri="http://schemas.microsoft.com/office/word/2010/wordprocessingShape">
                        <wps:wsp>
                          <wps:cNvSpPr txBox="1"/>
                          <wps:spPr>
                            <a:xfrm>
                              <a:off x="0" y="0"/>
                              <a:ext cx="6467475" cy="1333500"/>
                            </a:xfrm>
                            <a:prstGeom prst="rect">
                              <a:avLst/>
                            </a:prstGeom>
                            <a:noFill/>
                            <a:ln w="6350">
                              <a:noFill/>
                            </a:ln>
                            <a:effectLst/>
                          </wps:spPr>
                          <wps:txbx>
                            <w:txbxContent>
                              <w:sdt>
                                <w:sdtPr>
                                  <w:rPr>
                                    <w:rFonts w:asciiTheme="majorHAnsi" w:eastAsiaTheme="majorEastAsia" w:hAnsiTheme="majorHAnsi" w:cstheme="majorBidi"/>
                                    <w:color w:val="FFFFFF" w:themeColor="background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1A9FF96" w14:textId="6A568DCA" w:rsidR="00D1487A" w:rsidRPr="009E2BF8" w:rsidRDefault="007F6A78" w:rsidP="00D1487A">
                                    <w:pPr>
                                      <w:spacing w:line="240" w:lineRule="auto"/>
                                      <w:ind w:left="-142"/>
                                      <w:rPr>
                                        <w:rFonts w:asciiTheme="majorHAnsi" w:eastAsiaTheme="majorEastAsia" w:hAnsiTheme="majorHAnsi" w:cstheme="majorBidi"/>
                                        <w:color w:val="FFFFFF" w:themeColor="background1"/>
                                        <w:sz w:val="72"/>
                                        <w:szCs w:val="144"/>
                                      </w:rPr>
                                    </w:pPr>
                                    <w:r w:rsidRPr="009E2BF8">
                                      <w:rPr>
                                        <w:rFonts w:asciiTheme="majorHAnsi" w:eastAsiaTheme="majorEastAsia" w:hAnsiTheme="majorHAnsi" w:cstheme="majorBidi"/>
                                        <w:color w:val="FFFFFF" w:themeColor="background1"/>
                                        <w:sz w:val="72"/>
                                        <w:szCs w:val="72"/>
                                      </w:rPr>
                                      <w:t>MODERN SLAVERY AN</w:t>
                                    </w:r>
                                    <w:r w:rsidR="00F03708" w:rsidRPr="009E2BF8">
                                      <w:rPr>
                                        <w:rFonts w:asciiTheme="majorHAnsi" w:eastAsiaTheme="majorEastAsia" w:hAnsiTheme="majorHAnsi" w:cstheme="majorBidi"/>
                                        <w:color w:val="FFFFFF" w:themeColor="background1"/>
                                        <w:sz w:val="72"/>
                                        <w:szCs w:val="72"/>
                                      </w:rPr>
                                      <w:t>D HUMAN TRAFFICKING POLICY</w:t>
                                    </w:r>
                                  </w:p>
                                </w:sdtContent>
                              </w:sdt>
                              <w:sdt>
                                <w:sdtPr>
                                  <w:rPr>
                                    <w:rFonts w:asciiTheme="majorHAnsi" w:eastAsiaTheme="majorEastAsia" w:hAnsiTheme="majorHAnsi" w:cstheme="majorBidi"/>
                                    <w:color w:val="FFFFFF" w:themeColor="background1"/>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21BF0E56" w14:textId="0662809E" w:rsidR="00D1487A" w:rsidRPr="009E2BF8" w:rsidRDefault="00F03708" w:rsidP="00D1487A">
                                    <w:pPr>
                                      <w:ind w:left="-142"/>
                                      <w:rPr>
                                        <w:rFonts w:asciiTheme="majorHAnsi" w:eastAsiaTheme="majorEastAsia" w:hAnsiTheme="majorHAnsi" w:cstheme="majorBidi"/>
                                        <w:color w:val="FFFFFF" w:themeColor="background1"/>
                                        <w:sz w:val="44"/>
                                        <w:szCs w:val="44"/>
                                      </w:rPr>
                                    </w:pPr>
                                    <w:r w:rsidRPr="009E2BF8">
                                      <w:rPr>
                                        <w:rFonts w:asciiTheme="majorHAnsi" w:eastAsiaTheme="majorEastAsia" w:hAnsiTheme="majorHAnsi" w:cstheme="majorBidi"/>
                                        <w:color w:val="FFFFFF" w:themeColor="background1"/>
                                        <w:sz w:val="44"/>
                                        <w:szCs w:val="4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2FFD38" id="_x0000_t202" coordsize="21600,21600" o:spt="202" path="m,l,21600r21600,l21600,xe">
                    <v:stroke joinstyle="miter"/>
                    <v:path gradientshapeok="t" o:connecttype="rect"/>
                  </v:shapetype>
                  <v:shape id="Text Box 7" o:spid="_x0000_s1026" type="#_x0000_t202" style="position:absolute;left:0;text-align:left;margin-left:36.75pt;margin-top:396pt;width:509.2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" filled="f" stroked="f" strokeweight=".5pt">
                    <v:textbox>
                      <w:txbxContent>
                        <w:sdt>
                          <w:sdtPr>
                            <w:rPr>
                              <w:rFonts w:asciiTheme="majorHAnsi" w:eastAsiaTheme="majorEastAsia" w:hAnsiTheme="majorHAnsi" w:cstheme="majorBidi"/>
                              <w:color w:val="FFFFFF" w:themeColor="background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1A9FF96" w14:textId="6A568DCA" w:rsidR="00D1487A" w:rsidRPr="009E2BF8" w:rsidRDefault="007F6A78" w:rsidP="00D1487A">
                              <w:pPr>
                                <w:spacing w:line="240" w:lineRule="auto"/>
                                <w:ind w:left="-142"/>
                                <w:rPr>
                                  <w:rFonts w:asciiTheme="majorHAnsi" w:eastAsiaTheme="majorEastAsia" w:hAnsiTheme="majorHAnsi" w:cstheme="majorBidi"/>
                                  <w:color w:val="FFFFFF" w:themeColor="background1"/>
                                  <w:sz w:val="72"/>
                                  <w:szCs w:val="144"/>
                                </w:rPr>
                              </w:pPr>
                              <w:r w:rsidRPr="009E2BF8">
                                <w:rPr>
                                  <w:rFonts w:asciiTheme="majorHAnsi" w:eastAsiaTheme="majorEastAsia" w:hAnsiTheme="majorHAnsi" w:cstheme="majorBidi"/>
                                  <w:color w:val="FFFFFF" w:themeColor="background1"/>
                                  <w:sz w:val="72"/>
                                  <w:szCs w:val="72"/>
                                </w:rPr>
                                <w:t>MODERN SLAVERY AN</w:t>
                              </w:r>
                              <w:r w:rsidR="00F03708" w:rsidRPr="009E2BF8">
                                <w:rPr>
                                  <w:rFonts w:asciiTheme="majorHAnsi" w:eastAsiaTheme="majorEastAsia" w:hAnsiTheme="majorHAnsi" w:cstheme="majorBidi"/>
                                  <w:color w:val="FFFFFF" w:themeColor="background1"/>
                                  <w:sz w:val="72"/>
                                  <w:szCs w:val="72"/>
                                </w:rPr>
                                <w:t>D HUMAN TRAFFICKING POLICY</w:t>
                              </w:r>
                            </w:p>
                          </w:sdtContent>
                        </w:sdt>
                        <w:sdt>
                          <w:sdtPr>
                            <w:rPr>
                              <w:rFonts w:asciiTheme="majorHAnsi" w:eastAsiaTheme="majorEastAsia" w:hAnsiTheme="majorHAnsi" w:cstheme="majorBidi"/>
                              <w:color w:val="FFFFFF" w:themeColor="background1"/>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21BF0E56" w14:textId="0662809E" w:rsidR="00D1487A" w:rsidRPr="009E2BF8" w:rsidRDefault="00F03708" w:rsidP="00D1487A">
                              <w:pPr>
                                <w:ind w:left="-142"/>
                                <w:rPr>
                                  <w:rFonts w:asciiTheme="majorHAnsi" w:eastAsiaTheme="majorEastAsia" w:hAnsiTheme="majorHAnsi" w:cstheme="majorBidi"/>
                                  <w:color w:val="FFFFFF" w:themeColor="background1"/>
                                  <w:sz w:val="44"/>
                                  <w:szCs w:val="44"/>
                                </w:rPr>
                              </w:pPr>
                              <w:r w:rsidRPr="009E2BF8">
                                <w:rPr>
                                  <w:rFonts w:asciiTheme="majorHAnsi" w:eastAsiaTheme="majorEastAsia" w:hAnsiTheme="majorHAnsi" w:cstheme="majorBidi"/>
                                  <w:color w:val="FFFFFF" w:themeColor="background1"/>
                                  <w:sz w:val="44"/>
                                  <w:szCs w:val="44"/>
                                </w:rPr>
                                <w:t xml:space="preserve">     </w:t>
                              </w:r>
                            </w:p>
                          </w:sdtContent>
                        </w:sdt>
                      </w:txbxContent>
                    </v:textbox>
                    <w10:wrap type="square" anchorx="page" anchory="page"/>
                  </v:shape>
                </w:pict>
              </mc:Fallback>
            </mc:AlternateContent>
          </w:r>
          <w:r w:rsidR="00D1487A" w:rsidRPr="009E2BF8">
            <w:rPr>
              <w:noProof/>
            </w:rPr>
            <mc:AlternateContent>
              <mc:Choice Requires="wps">
                <w:drawing>
                  <wp:anchor distT="0" distB="0" distL="114300" distR="114300" simplePos="0" relativeHeight="251659776" behindDoc="0" locked="0" layoutInCell="1" allowOverlap="1" wp14:anchorId="7BB5A682" wp14:editId="13D5EC35">
                    <wp:simplePos x="0" y="0"/>
                    <wp:positionH relativeFrom="page">
                      <wp:posOffset>394230</wp:posOffset>
                    </wp:positionH>
                    <wp:positionV relativeFrom="page">
                      <wp:posOffset>6577965</wp:posOffset>
                    </wp:positionV>
                    <wp:extent cx="2797810" cy="268605"/>
                    <wp:effectExtent l="0" t="0" r="0" b="0"/>
                    <wp:wrapSquare wrapText="bothSides"/>
                    <wp:docPr id="465" name="Text Box 2"/>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C434869" w14:textId="6E50EED7" w:rsidR="00D1487A" w:rsidRPr="009E2BF8" w:rsidRDefault="00000000">
                                <w:pPr>
                                  <w:pStyle w:val="NoSpacing"/>
                                  <w:rPr>
                                    <w:color w:val="44546A" w:themeColor="text2"/>
                                    <w:lang w:val="en-GB"/>
                                  </w:rPr>
                                </w:pPr>
                                <w:sdt>
                                  <w:sdtPr>
                                    <w:rPr>
                                      <w:color w:val="44546A" w:themeColor="text2"/>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F03708" w:rsidRPr="009E2BF8">
                                      <w:rPr>
                                        <w:color w:val="44546A" w:themeColor="text2"/>
                                        <w:lang w:val="en-GB"/>
                                      </w:rPr>
                                      <w:t xml:space="preserve">Mark Ingram </w:t>
                                    </w:r>
                                    <w:r w:rsidR="00D2026A" w:rsidRPr="009E2BF8">
                                      <w:rPr>
                                        <w:color w:val="44546A" w:themeColor="text2"/>
                                        <w:lang w:val="en-GB"/>
                                      </w:rPr>
                                      <w:t>16th October 2023</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BB5A682" id="Text Box 2" o:spid="_x0000_s1027" type="#_x0000_t202" style="position:absolute;left:0;text-align:left;margin-left:31.05pt;margin-top:517.95pt;width:220.3pt;height:21.15pt;z-index:25165977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98IA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" filled="f" stroked="f" strokeweight=".5pt">
                    <v:textbox style="mso-fit-shape-to-text:t">
                      <w:txbxContent>
                        <w:p w14:paraId="7C434869" w14:textId="6E50EED7" w:rsidR="00D1487A" w:rsidRPr="009E2BF8" w:rsidRDefault="001F0013">
                          <w:pPr>
                            <w:pStyle w:val="NoSpacing"/>
                            <w:rPr>
                              <w:color w:val="44546A" w:themeColor="text2"/>
                              <w:lang w:val="en-GB"/>
                            </w:rPr>
                          </w:pPr>
                          <w:sdt>
                            <w:sdtPr>
                              <w:rPr>
                                <w:color w:val="44546A" w:themeColor="text2"/>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03708" w:rsidRPr="009E2BF8">
                                <w:rPr>
                                  <w:color w:val="44546A" w:themeColor="text2"/>
                                  <w:lang w:val="en-GB"/>
                                </w:rPr>
                                <w:t xml:space="preserve">Mark Ingram </w:t>
                              </w:r>
                              <w:r w:rsidR="00D2026A" w:rsidRPr="009E2BF8">
                                <w:rPr>
                                  <w:color w:val="44546A" w:themeColor="text2"/>
                                  <w:lang w:val="en-GB"/>
                                </w:rPr>
                                <w:t>16th October 2023</w:t>
                              </w:r>
                            </w:sdtContent>
                          </w:sdt>
                        </w:p>
                      </w:txbxContent>
                    </v:textbox>
                    <w10:wrap type="square" anchorx="page" anchory="page"/>
                  </v:shape>
                </w:pict>
              </mc:Fallback>
            </mc:AlternateContent>
          </w:r>
          <w:r w:rsidR="00D1487A" w:rsidRPr="009E2BF8">
            <w:rPr>
              <w:noProof/>
            </w:rPr>
            <w:drawing>
              <wp:inline distT="0" distB="0" distL="0" distR="0" wp14:anchorId="689868BE" wp14:editId="79D884C6">
                <wp:extent cx="7591451" cy="10702701"/>
                <wp:effectExtent l="0" t="0" r="0" b="3810"/>
                <wp:docPr id="15240552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055217"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91451" cy="10702701"/>
                        </a:xfrm>
                        <a:prstGeom prst="rect">
                          <a:avLst/>
                        </a:prstGeom>
                      </pic:spPr>
                    </pic:pic>
                  </a:graphicData>
                </a:graphic>
              </wp:inline>
            </w:drawing>
          </w:r>
        </w:p>
      </w:sdtContent>
    </w:sdt>
    <w:p w14:paraId="676ED3F5" w14:textId="77777777" w:rsidR="00D37626" w:rsidRPr="009E2BF8" w:rsidRDefault="00D37626" w:rsidP="00D37626">
      <w:pPr>
        <w:ind w:left="0"/>
        <w:rPr>
          <w:b/>
          <w:bCs/>
          <w:color w:val="0D0D0D" w:themeColor="text1" w:themeTint="F2"/>
        </w:rPr>
      </w:pPr>
      <w:r w:rsidRPr="009E2BF8">
        <w:rPr>
          <w:b/>
          <w:bCs/>
          <w:color w:val="0D0D0D" w:themeColor="text1" w:themeTint="F2"/>
        </w:rPr>
        <w:lastRenderedPageBreak/>
        <w:t>MODERN SLAVERY AND HUMAN TRAFFICKING POLICY</w:t>
      </w:r>
    </w:p>
    <w:p w14:paraId="21C648B4" w14:textId="77777777" w:rsidR="00D37626" w:rsidRPr="009E2BF8" w:rsidRDefault="00D37626" w:rsidP="00D37626">
      <w:pPr>
        <w:pStyle w:val="NoSpacing"/>
        <w:numPr>
          <w:ilvl w:val="0"/>
          <w:numId w:val="1"/>
        </w:numPr>
        <w:ind w:left="426" w:hanging="426"/>
        <w:rPr>
          <w:rFonts w:ascii="Open Sans" w:hAnsi="Open Sans" w:cs="Open Sans"/>
          <w:b/>
          <w:bCs/>
          <w:color w:val="0D0D0D" w:themeColor="text1" w:themeTint="F2"/>
          <w:sz w:val="24"/>
          <w:szCs w:val="24"/>
          <w:lang w:val="en-GB"/>
        </w:rPr>
      </w:pPr>
      <w:r w:rsidRPr="009E2BF8">
        <w:rPr>
          <w:rFonts w:ascii="Open Sans" w:hAnsi="Open Sans" w:cs="Open Sans"/>
          <w:b/>
          <w:bCs/>
          <w:color w:val="0D0D0D" w:themeColor="text1" w:themeTint="F2"/>
          <w:sz w:val="24"/>
          <w:szCs w:val="24"/>
          <w:lang w:val="en-GB"/>
        </w:rPr>
        <w:t xml:space="preserve">POLICY STATEMENT </w:t>
      </w:r>
    </w:p>
    <w:p w14:paraId="4EDFEE0B" w14:textId="77777777" w:rsidR="00D37626" w:rsidRPr="009E2BF8" w:rsidRDefault="00D37626" w:rsidP="00D37626">
      <w:pPr>
        <w:pStyle w:val="NoSpacing"/>
        <w:rPr>
          <w:lang w:val="en-GB"/>
        </w:rPr>
      </w:pPr>
    </w:p>
    <w:p w14:paraId="7FBBEEDD" w14:textId="77777777" w:rsidR="00D37626" w:rsidRPr="009E2BF8" w:rsidRDefault="00D37626" w:rsidP="00D37626">
      <w:pPr>
        <w:pStyle w:val="NoSpacing"/>
        <w:rPr>
          <w:rFonts w:ascii="Open Sans" w:hAnsi="Open Sans" w:cs="Open Sans"/>
          <w:color w:val="0D0D0D" w:themeColor="text1" w:themeTint="F2"/>
          <w:sz w:val="24"/>
          <w:szCs w:val="24"/>
          <w:lang w:val="en-GB"/>
        </w:rPr>
      </w:pPr>
      <w:r w:rsidRPr="009E2BF8">
        <w:rPr>
          <w:rFonts w:ascii="Open Sans" w:hAnsi="Open Sans" w:cs="Open Sans"/>
          <w:color w:val="0D0D0D" w:themeColor="text1" w:themeTint="F2"/>
          <w:sz w:val="24"/>
          <w:szCs w:val="24"/>
          <w:lang w:val="en-GB"/>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67C79070" w14:textId="77777777" w:rsidR="00D37626" w:rsidRPr="009E2BF8" w:rsidRDefault="00D37626" w:rsidP="00D37626">
      <w:pPr>
        <w:pStyle w:val="NoSpacing"/>
        <w:rPr>
          <w:lang w:val="en-GB"/>
        </w:rPr>
      </w:pPr>
    </w:p>
    <w:p w14:paraId="6DFD1823" w14:textId="3A34AFEC" w:rsidR="00D37626" w:rsidRPr="009E2BF8" w:rsidRDefault="00EE28CE" w:rsidP="00D37626">
      <w:pPr>
        <w:pStyle w:val="NoSpacing"/>
        <w:rPr>
          <w:rFonts w:ascii="Open Sans" w:hAnsi="Open Sans" w:cs="Open Sans"/>
          <w:color w:val="0D0D0D" w:themeColor="text1" w:themeTint="F2"/>
          <w:sz w:val="24"/>
          <w:szCs w:val="24"/>
          <w:lang w:val="en-GB"/>
        </w:rPr>
      </w:pPr>
      <w:r>
        <w:rPr>
          <w:rFonts w:ascii="Open Sans" w:hAnsi="Open Sans" w:cs="Open Sans"/>
          <w:color w:val="0D0D0D" w:themeColor="text1" w:themeTint="F2"/>
          <w:sz w:val="24"/>
          <w:szCs w:val="24"/>
          <w:lang w:val="en-GB"/>
        </w:rPr>
        <w:t>We have</w:t>
      </w:r>
      <w:r w:rsidR="00D37626" w:rsidRPr="009E2BF8">
        <w:rPr>
          <w:rFonts w:ascii="Open Sans" w:hAnsi="Open Sans" w:cs="Open Sans"/>
          <w:color w:val="0D0D0D" w:themeColor="text1" w:themeTint="F2"/>
          <w:sz w:val="24"/>
          <w:szCs w:val="24"/>
          <w:lang w:val="en-GB"/>
        </w:rPr>
        <w:t xml:space="preserve"> a zero-tolerance approach to modern slavery and we are committed to acting ethically and with integrity in all our business dealings and relationships. </w:t>
      </w:r>
    </w:p>
    <w:p w14:paraId="2193F5CC" w14:textId="77777777" w:rsidR="00D37626" w:rsidRPr="009E2BF8" w:rsidRDefault="00D37626" w:rsidP="00D37626">
      <w:pPr>
        <w:pStyle w:val="NoSpacing"/>
        <w:rPr>
          <w:lang w:val="en-GB"/>
        </w:rPr>
      </w:pPr>
    </w:p>
    <w:p w14:paraId="444948FC" w14:textId="77777777" w:rsidR="00D37626" w:rsidRPr="009E2BF8" w:rsidRDefault="00D37626" w:rsidP="00D37626">
      <w:pPr>
        <w:pStyle w:val="NoSpacing"/>
        <w:rPr>
          <w:rFonts w:ascii="Open Sans" w:hAnsi="Open Sans" w:cs="Open Sans"/>
          <w:color w:val="0D0D0D" w:themeColor="text1" w:themeTint="F2"/>
          <w:sz w:val="24"/>
          <w:szCs w:val="24"/>
          <w:lang w:val="en-GB"/>
        </w:rPr>
      </w:pPr>
      <w:r w:rsidRPr="009E2BF8">
        <w:rPr>
          <w:rFonts w:ascii="Open Sans" w:hAnsi="Open Sans" w:cs="Open Sans"/>
          <w:color w:val="0D0D0D" w:themeColor="text1" w:themeTint="F2"/>
          <w:sz w:val="24"/>
          <w:szCs w:val="24"/>
          <w:lang w:val="en-GB"/>
        </w:rPr>
        <w:t>We are also committed to implementing and enforcing effective, transparent systems and controls to guard against modern slavery taking place in our own business or in any of our supply chains.</w:t>
      </w:r>
    </w:p>
    <w:p w14:paraId="4A81B606" w14:textId="77777777" w:rsidR="00D37626" w:rsidRPr="009E2BF8" w:rsidRDefault="00D37626" w:rsidP="00D37626">
      <w:pPr>
        <w:pStyle w:val="NoSpacing"/>
        <w:rPr>
          <w:lang w:val="en-GB"/>
        </w:rPr>
      </w:pPr>
    </w:p>
    <w:p w14:paraId="6D30F325" w14:textId="77777777" w:rsidR="00D37626" w:rsidRPr="009E2BF8" w:rsidRDefault="00D37626" w:rsidP="00D37626">
      <w:pPr>
        <w:pStyle w:val="NoSpacing"/>
        <w:numPr>
          <w:ilvl w:val="0"/>
          <w:numId w:val="1"/>
        </w:numPr>
        <w:ind w:left="426" w:hanging="426"/>
        <w:rPr>
          <w:rFonts w:ascii="Open Sans" w:hAnsi="Open Sans" w:cs="Open Sans"/>
          <w:b/>
          <w:bCs/>
          <w:color w:val="0D0D0D" w:themeColor="text1" w:themeTint="F2"/>
          <w:sz w:val="24"/>
          <w:szCs w:val="24"/>
          <w:lang w:val="en-GB"/>
        </w:rPr>
      </w:pPr>
      <w:r w:rsidRPr="009E2BF8">
        <w:rPr>
          <w:rFonts w:ascii="Open Sans" w:hAnsi="Open Sans" w:cs="Open Sans"/>
          <w:b/>
          <w:bCs/>
          <w:color w:val="0D0D0D" w:themeColor="text1" w:themeTint="F2"/>
          <w:sz w:val="24"/>
          <w:szCs w:val="24"/>
          <w:lang w:val="en-GB"/>
        </w:rPr>
        <w:t xml:space="preserve">WHO DOES THIS POLICY APPLY TO AND HOW DOES IT APPLY? </w:t>
      </w:r>
    </w:p>
    <w:p w14:paraId="09ECD306" w14:textId="77777777" w:rsidR="00D37626" w:rsidRPr="009E2BF8" w:rsidRDefault="00D37626" w:rsidP="00D37626">
      <w:pPr>
        <w:pStyle w:val="NoSpacing"/>
        <w:rPr>
          <w:lang w:val="en-GB"/>
        </w:rPr>
      </w:pPr>
    </w:p>
    <w:p w14:paraId="5D6834F7" w14:textId="6EB29468" w:rsidR="00D37626" w:rsidRPr="009E2BF8" w:rsidRDefault="00D37626" w:rsidP="00D37626">
      <w:pPr>
        <w:pStyle w:val="NoSpacing"/>
        <w:rPr>
          <w:rFonts w:ascii="Open Sans" w:hAnsi="Open Sans" w:cs="Open Sans"/>
          <w:color w:val="0D0D0D" w:themeColor="text1" w:themeTint="F2"/>
          <w:sz w:val="24"/>
          <w:szCs w:val="24"/>
          <w:lang w:val="en-GB"/>
        </w:rPr>
      </w:pPr>
      <w:r w:rsidRPr="009E2BF8">
        <w:rPr>
          <w:rFonts w:ascii="Open Sans" w:hAnsi="Open Sans" w:cs="Open Sans"/>
          <w:color w:val="0D0D0D" w:themeColor="text1" w:themeTint="F2"/>
          <w:sz w:val="24"/>
          <w:szCs w:val="24"/>
          <w:lang w:val="en-GB"/>
        </w:rPr>
        <w:t xml:space="preserve">This policy applies to all persons working for us or on our behalf in any capacity this includes: </w:t>
      </w:r>
      <w:r w:rsidR="001B523F">
        <w:rPr>
          <w:rFonts w:ascii="Open Sans" w:hAnsi="Open Sans" w:cs="Open Sans"/>
          <w:color w:val="0D0D0D" w:themeColor="text1" w:themeTint="F2"/>
          <w:sz w:val="24"/>
          <w:szCs w:val="24"/>
          <w:lang w:val="en-GB"/>
        </w:rPr>
        <w:t>Our</w:t>
      </w:r>
      <w:r w:rsidRPr="009E2BF8">
        <w:rPr>
          <w:rFonts w:ascii="Open Sans" w:hAnsi="Open Sans" w:cs="Open Sans"/>
          <w:color w:val="0D0D0D" w:themeColor="text1" w:themeTint="F2"/>
          <w:sz w:val="24"/>
          <w:szCs w:val="24"/>
          <w:lang w:val="en-GB"/>
        </w:rPr>
        <w:t xml:space="preserve"> </w:t>
      </w:r>
      <w:r w:rsidR="001B523F">
        <w:rPr>
          <w:rFonts w:ascii="Open Sans" w:hAnsi="Open Sans" w:cs="Open Sans"/>
          <w:color w:val="0D0D0D" w:themeColor="text1" w:themeTint="F2"/>
          <w:sz w:val="24"/>
          <w:szCs w:val="24"/>
          <w:lang w:val="en-GB"/>
        </w:rPr>
        <w:t>E</w:t>
      </w:r>
      <w:r w:rsidRPr="009E2BF8">
        <w:rPr>
          <w:rFonts w:ascii="Open Sans" w:hAnsi="Open Sans" w:cs="Open Sans"/>
          <w:color w:val="0D0D0D" w:themeColor="text1" w:themeTint="F2"/>
          <w:sz w:val="24"/>
          <w:szCs w:val="24"/>
          <w:lang w:val="en-GB"/>
        </w:rPr>
        <w:t xml:space="preserve">mployees (both temporary and permanent contracts) Interns, Consultants, Volunteers, Subcontractor and Freelance partners. </w:t>
      </w:r>
    </w:p>
    <w:p w14:paraId="01C4D2E2" w14:textId="77777777" w:rsidR="00D37626" w:rsidRPr="009E2BF8" w:rsidRDefault="00D37626" w:rsidP="00D37626">
      <w:pPr>
        <w:pStyle w:val="NoSpacing"/>
        <w:rPr>
          <w:lang w:val="en-GB"/>
        </w:rPr>
      </w:pPr>
    </w:p>
    <w:p w14:paraId="76DAD1D5" w14:textId="18D6832E" w:rsidR="00D37626" w:rsidRPr="009E2BF8" w:rsidRDefault="00D37626" w:rsidP="00D37626">
      <w:pPr>
        <w:pStyle w:val="NoSpacing"/>
        <w:rPr>
          <w:rFonts w:ascii="Open Sans" w:hAnsi="Open Sans" w:cs="Open Sans"/>
          <w:color w:val="0D0D0D" w:themeColor="text1" w:themeTint="F2"/>
          <w:sz w:val="24"/>
          <w:szCs w:val="24"/>
          <w:lang w:val="en-GB"/>
        </w:rPr>
      </w:pPr>
      <w:r w:rsidRPr="009E2BF8">
        <w:rPr>
          <w:rFonts w:ascii="Open Sans" w:hAnsi="Open Sans" w:cs="Open Sans"/>
          <w:color w:val="0D0D0D" w:themeColor="text1" w:themeTint="F2"/>
          <w:sz w:val="24"/>
          <w:szCs w:val="24"/>
          <w:lang w:val="en-GB"/>
        </w:rPr>
        <w:t xml:space="preserve">We expect our suppliers will hold their own suppliers to the same high standards outlined in this policy. Although this policy applies to all of </w:t>
      </w:r>
      <w:r w:rsidR="00FA59D7">
        <w:rPr>
          <w:rFonts w:ascii="Open Sans" w:hAnsi="Open Sans" w:cs="Open Sans"/>
          <w:color w:val="0D0D0D" w:themeColor="text1" w:themeTint="F2"/>
          <w:sz w:val="24"/>
          <w:szCs w:val="24"/>
          <w:lang w:val="en-GB"/>
        </w:rPr>
        <w:t>our</w:t>
      </w:r>
      <w:r w:rsidRPr="009E2BF8">
        <w:rPr>
          <w:rFonts w:ascii="Open Sans" w:hAnsi="Open Sans" w:cs="Open Sans"/>
          <w:color w:val="0D0D0D" w:themeColor="text1" w:themeTint="F2"/>
          <w:sz w:val="24"/>
          <w:szCs w:val="24"/>
          <w:lang w:val="en-GB"/>
        </w:rPr>
        <w:t xml:space="preserve"> employees, it does not form part of our employee’s contract of employment however we reserve the right to amend this where appropriate. </w:t>
      </w:r>
    </w:p>
    <w:p w14:paraId="43B0DF41" w14:textId="77777777" w:rsidR="00D37626" w:rsidRPr="009E2BF8" w:rsidRDefault="00D37626" w:rsidP="00D37626">
      <w:pPr>
        <w:pStyle w:val="NoSpacing"/>
        <w:rPr>
          <w:lang w:val="en-GB"/>
        </w:rPr>
      </w:pPr>
    </w:p>
    <w:p w14:paraId="7371895E" w14:textId="77777777" w:rsidR="00D37626" w:rsidRPr="009E2BF8" w:rsidRDefault="00D37626" w:rsidP="00D37626">
      <w:pPr>
        <w:pStyle w:val="NoSpacing"/>
        <w:numPr>
          <w:ilvl w:val="0"/>
          <w:numId w:val="1"/>
        </w:numPr>
        <w:ind w:left="426" w:hanging="426"/>
        <w:rPr>
          <w:rFonts w:ascii="Open Sans" w:hAnsi="Open Sans" w:cs="Open Sans"/>
          <w:b/>
          <w:bCs/>
          <w:color w:val="0D0D0D" w:themeColor="text1" w:themeTint="F2"/>
          <w:sz w:val="24"/>
          <w:szCs w:val="24"/>
          <w:lang w:val="en-GB"/>
        </w:rPr>
      </w:pPr>
      <w:r w:rsidRPr="009E2BF8">
        <w:rPr>
          <w:rFonts w:ascii="Open Sans" w:hAnsi="Open Sans" w:cs="Open Sans"/>
          <w:b/>
          <w:bCs/>
          <w:color w:val="0D0D0D" w:themeColor="text1" w:themeTint="F2"/>
          <w:sz w:val="24"/>
          <w:szCs w:val="24"/>
          <w:lang w:val="en-GB"/>
        </w:rPr>
        <w:t xml:space="preserve">WHO IS RESPONSIBLE FOR THIS POLICY? </w:t>
      </w:r>
    </w:p>
    <w:p w14:paraId="65AFC34C"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Thriiver’s CEO has overall responsibility for this policy. Any queries or suggestions relating to this policy should be sent to </w:t>
      </w:r>
      <w:hyperlink r:id="rId12" w:history="1">
        <w:r w:rsidRPr="009E2BF8">
          <w:rPr>
            <w:rStyle w:val="Hyperlink"/>
            <w:rFonts w:ascii="Open Sans" w:hAnsi="Open Sans" w:cs="Open Sans"/>
            <w:color w:val="0D0D0D" w:themeColor="text1" w:themeTint="F2"/>
            <w:sz w:val="24"/>
            <w:szCs w:val="24"/>
            <w:lang w:val="en-GB"/>
          </w:rPr>
          <w:t xml:space="preserve">policies@thriiver.co.uk </w:t>
        </w:r>
      </w:hyperlink>
      <w:r w:rsidRPr="009E2BF8">
        <w:rPr>
          <w:rFonts w:ascii="Open Sans" w:hAnsi="Open Sans" w:cs="Open Sans"/>
          <w:sz w:val="24"/>
          <w:szCs w:val="24"/>
          <w:lang w:val="en-GB"/>
        </w:rPr>
        <w:t xml:space="preserve"> </w:t>
      </w:r>
    </w:p>
    <w:p w14:paraId="22E42708" w14:textId="77777777" w:rsidR="00D37626" w:rsidRPr="009E2BF8" w:rsidRDefault="00D37626" w:rsidP="00D37626">
      <w:pPr>
        <w:pStyle w:val="NoSpacing"/>
        <w:rPr>
          <w:lang w:val="en-GB"/>
        </w:rPr>
      </w:pPr>
    </w:p>
    <w:p w14:paraId="25BA3161" w14:textId="77777777" w:rsidR="00D37626" w:rsidRPr="009E2BF8" w:rsidRDefault="00D37626" w:rsidP="00D37626">
      <w:pPr>
        <w:pStyle w:val="NoSpacing"/>
        <w:numPr>
          <w:ilvl w:val="0"/>
          <w:numId w:val="1"/>
        </w:numPr>
        <w:ind w:left="426" w:hanging="426"/>
        <w:rPr>
          <w:rFonts w:ascii="Open Sans" w:hAnsi="Open Sans" w:cs="Open Sans"/>
          <w:b/>
          <w:bCs/>
          <w:sz w:val="24"/>
          <w:szCs w:val="24"/>
          <w:lang w:val="en-GB"/>
        </w:rPr>
      </w:pPr>
      <w:r w:rsidRPr="009E2BF8">
        <w:rPr>
          <w:rFonts w:ascii="Open Sans" w:hAnsi="Open Sans" w:cs="Open Sans"/>
          <w:b/>
          <w:bCs/>
          <w:sz w:val="24"/>
          <w:szCs w:val="24"/>
          <w:lang w:val="en-GB"/>
        </w:rPr>
        <w:t xml:space="preserve">COMPLIANCE WITH THIS POLICY </w:t>
      </w:r>
    </w:p>
    <w:p w14:paraId="7305170C" w14:textId="77777777" w:rsidR="00D37626" w:rsidRPr="009E2BF8" w:rsidRDefault="00D37626" w:rsidP="00D37626">
      <w:pPr>
        <w:pStyle w:val="NoSpacing"/>
        <w:rPr>
          <w:lang w:val="en-GB"/>
        </w:rPr>
      </w:pPr>
    </w:p>
    <w:p w14:paraId="25522C22"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You must ensure that you read, understand and comply with this policy. The prevention, detection and reporting of modern slavery in any part of our business or supply chains is the responsibility of all those working for us or on our behalf. </w:t>
      </w:r>
    </w:p>
    <w:p w14:paraId="5C73E918" w14:textId="77777777" w:rsidR="00D37626" w:rsidRPr="009E2BF8" w:rsidRDefault="00D37626" w:rsidP="00D37626">
      <w:pPr>
        <w:pStyle w:val="NoSpacing"/>
        <w:rPr>
          <w:lang w:val="en-GB"/>
        </w:rPr>
      </w:pPr>
    </w:p>
    <w:p w14:paraId="65C22844"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You are encouraged to raise concerns about any issue or suspicion of modern slavery in any parts of our business or supply chain at the earliest possible stage. </w:t>
      </w:r>
    </w:p>
    <w:p w14:paraId="648F9DC8" w14:textId="77777777" w:rsidR="00D37626" w:rsidRPr="009E2BF8" w:rsidRDefault="00D37626" w:rsidP="00D37626">
      <w:pPr>
        <w:pStyle w:val="NoSpacing"/>
        <w:rPr>
          <w:rFonts w:ascii="Open Sans" w:hAnsi="Open Sans" w:cs="Open Sans"/>
          <w:sz w:val="24"/>
          <w:szCs w:val="24"/>
          <w:lang w:val="en-GB"/>
        </w:rPr>
      </w:pPr>
    </w:p>
    <w:p w14:paraId="74A4DCC4"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lastRenderedPageBreak/>
        <w:t xml:space="preserve">You must notify your line manager, your Thriiver contact and/or send an email to </w:t>
      </w:r>
      <w:hyperlink r:id="rId13" w:history="1">
        <w:r w:rsidRPr="009E2BF8">
          <w:rPr>
            <w:rStyle w:val="Hyperlink"/>
            <w:rFonts w:ascii="Open Sans" w:hAnsi="Open Sans" w:cs="Open Sans"/>
            <w:color w:val="0D0D0D" w:themeColor="text1" w:themeTint="F2"/>
            <w:sz w:val="24"/>
            <w:szCs w:val="24"/>
            <w:lang w:val="en-GB"/>
          </w:rPr>
          <w:t>policies@Thriiver.co.uk</w:t>
        </w:r>
      </w:hyperlink>
      <w:r w:rsidRPr="009E2BF8">
        <w:rPr>
          <w:rFonts w:ascii="Open Sans" w:hAnsi="Open Sans" w:cs="Open Sans"/>
          <w:sz w:val="24"/>
          <w:szCs w:val="24"/>
          <w:lang w:val="en-GB"/>
        </w:rPr>
        <w:t xml:space="preserve"> as soon as possible if you believe or suspect that a conflict with this policy has occurred, or may occur in the future. Alternatively, if you are a Thriiver employee, where appropriate, you can report any such concerns in accordance with the</w:t>
      </w:r>
      <w:r w:rsidRPr="008968C1">
        <w:rPr>
          <w:rFonts w:ascii="Open Sans" w:hAnsi="Open Sans" w:cs="Open Sans"/>
          <w:sz w:val="24"/>
          <w:szCs w:val="24"/>
          <w:lang w:val="en-GB"/>
        </w:rPr>
        <w:t xml:space="preserve"> Thriiver</w:t>
      </w:r>
      <w:r w:rsidRPr="008968C1">
        <w:rPr>
          <w:rFonts w:ascii="Open Sans" w:hAnsi="Open Sans" w:cs="Open Sans"/>
          <w:b/>
          <w:bCs/>
          <w:sz w:val="24"/>
          <w:szCs w:val="24"/>
          <w:lang w:val="en-GB"/>
        </w:rPr>
        <w:t xml:space="preserve"> </w:t>
      </w:r>
      <w:r w:rsidRPr="009E2BF8">
        <w:rPr>
          <w:rFonts w:ascii="Open Sans" w:hAnsi="Open Sans" w:cs="Open Sans"/>
          <w:b/>
          <w:bCs/>
          <w:sz w:val="24"/>
          <w:szCs w:val="24"/>
          <w:u w:val="single"/>
          <w:lang w:val="en-GB"/>
        </w:rPr>
        <w:t>Whistleblowing Policy</w:t>
      </w:r>
      <w:r w:rsidRPr="009E2BF8">
        <w:rPr>
          <w:rFonts w:ascii="Open Sans" w:hAnsi="Open Sans" w:cs="Open Sans"/>
          <w:sz w:val="24"/>
          <w:szCs w:val="24"/>
          <w:lang w:val="en-GB"/>
        </w:rPr>
        <w:t xml:space="preserve"> available to all members of staff.  </w:t>
      </w:r>
    </w:p>
    <w:p w14:paraId="73B6469B" w14:textId="77777777" w:rsidR="00D37626" w:rsidRPr="009E2BF8" w:rsidRDefault="00D37626" w:rsidP="00D37626">
      <w:pPr>
        <w:pStyle w:val="NoSpacing"/>
        <w:rPr>
          <w:lang w:val="en-GB"/>
        </w:rPr>
      </w:pPr>
    </w:p>
    <w:p w14:paraId="32BFAECE"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If you need any assistance, you may also write to </w:t>
      </w:r>
      <w:hyperlink r:id="rId14" w:history="1">
        <w:r w:rsidRPr="009E2BF8">
          <w:rPr>
            <w:rStyle w:val="Hyperlink"/>
            <w:rFonts w:ascii="Open Sans" w:hAnsi="Open Sans" w:cs="Open Sans"/>
            <w:color w:val="0D0D0D" w:themeColor="text1" w:themeTint="F2"/>
            <w:sz w:val="24"/>
            <w:szCs w:val="24"/>
            <w:lang w:val="en-GB"/>
          </w:rPr>
          <w:t>policies@thriiver.co.uk</w:t>
        </w:r>
      </w:hyperlink>
      <w:r w:rsidRPr="009E2BF8">
        <w:rPr>
          <w:rFonts w:ascii="Open Sans" w:hAnsi="Open Sans" w:cs="Open Sans"/>
          <w:sz w:val="24"/>
          <w:szCs w:val="24"/>
          <w:lang w:val="en-GB"/>
        </w:rPr>
        <w:t xml:space="preserve">.   </w:t>
      </w:r>
    </w:p>
    <w:p w14:paraId="7EA1F078" w14:textId="77777777" w:rsidR="00D37626" w:rsidRPr="009E2BF8" w:rsidRDefault="00D37626" w:rsidP="00D37626">
      <w:pPr>
        <w:pStyle w:val="NoSpacing"/>
        <w:rPr>
          <w:lang w:val="en-GB"/>
        </w:rPr>
      </w:pPr>
    </w:p>
    <w:p w14:paraId="2593316B" w14:textId="17A62F8C" w:rsidR="00D37626" w:rsidRPr="009E2BF8" w:rsidRDefault="00701F97" w:rsidP="00D37626">
      <w:pPr>
        <w:pStyle w:val="NoSpacing"/>
        <w:rPr>
          <w:rFonts w:ascii="Open Sans" w:hAnsi="Open Sans" w:cs="Open Sans"/>
          <w:sz w:val="24"/>
          <w:szCs w:val="24"/>
          <w:lang w:val="en-GB"/>
        </w:rPr>
      </w:pPr>
      <w:r>
        <w:rPr>
          <w:rFonts w:ascii="Open Sans" w:hAnsi="Open Sans" w:cs="Open Sans"/>
          <w:sz w:val="24"/>
          <w:szCs w:val="24"/>
          <w:lang w:val="en-GB"/>
        </w:rPr>
        <w:t>We</w:t>
      </w:r>
      <w:r w:rsidR="00D37626" w:rsidRPr="009E2BF8">
        <w:rPr>
          <w:rFonts w:ascii="Open Sans" w:hAnsi="Open Sans" w:cs="Open Sans"/>
          <w:sz w:val="24"/>
          <w:szCs w:val="24"/>
          <w:lang w:val="en-GB"/>
        </w:rPr>
        <w:t xml:space="preserve"> aim to encourage openness and will support anyone who raises genuine concerns in good faith under this policy, even if they turn out to be mistaken. We are committed to ensuring that no one suffers any detrimental treatment as a result of reporting in good faith their suspicion that modern slavery of whatever form is (or may be) taking place in any part of our own business or in any of our supply chains. </w:t>
      </w:r>
    </w:p>
    <w:p w14:paraId="1ADB993C" w14:textId="77777777" w:rsidR="00D37626" w:rsidRPr="009E2BF8" w:rsidRDefault="00D37626" w:rsidP="00D37626">
      <w:pPr>
        <w:pStyle w:val="NoSpacing"/>
        <w:rPr>
          <w:lang w:val="en-GB"/>
        </w:rPr>
      </w:pPr>
    </w:p>
    <w:p w14:paraId="75925195"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If you believe that you have suffered any such treatment, you should send the details to </w:t>
      </w:r>
      <w:hyperlink r:id="rId15" w:history="1">
        <w:r w:rsidRPr="009E2BF8">
          <w:rPr>
            <w:rStyle w:val="Hyperlink"/>
            <w:rFonts w:ascii="Open Sans" w:hAnsi="Open Sans" w:cs="Open Sans"/>
            <w:color w:val="0D0D0D" w:themeColor="text1" w:themeTint="F2"/>
            <w:sz w:val="24"/>
            <w:szCs w:val="24"/>
            <w:lang w:val="en-GB"/>
          </w:rPr>
          <w:t>policies@thriiver.co.uk</w:t>
        </w:r>
      </w:hyperlink>
      <w:r w:rsidRPr="009E2BF8">
        <w:rPr>
          <w:rFonts w:ascii="Open Sans" w:hAnsi="Open Sans" w:cs="Open Sans"/>
          <w:sz w:val="24"/>
          <w:szCs w:val="24"/>
          <w:lang w:val="en-GB"/>
        </w:rPr>
        <w:t xml:space="preserve"> immediately. If the matter is not remedied, and you are a Thriiver Employee, you should raise it formally using Thriiver’s </w:t>
      </w:r>
      <w:r w:rsidRPr="009E2BF8">
        <w:rPr>
          <w:rFonts w:ascii="Open Sans" w:hAnsi="Open Sans" w:cs="Open Sans"/>
          <w:b/>
          <w:bCs/>
          <w:sz w:val="24"/>
          <w:szCs w:val="24"/>
          <w:u w:val="single"/>
          <w:lang w:val="en-GB"/>
        </w:rPr>
        <w:t>Grievance Procedure</w:t>
      </w:r>
      <w:r w:rsidRPr="009E2BF8">
        <w:rPr>
          <w:rFonts w:ascii="Open Sans" w:hAnsi="Open Sans" w:cs="Open Sans"/>
          <w:sz w:val="24"/>
          <w:szCs w:val="24"/>
          <w:lang w:val="en-GB"/>
        </w:rPr>
        <w:t xml:space="preserve"> available to all members of staff. </w:t>
      </w:r>
    </w:p>
    <w:p w14:paraId="0950C994" w14:textId="77777777" w:rsidR="00D37626" w:rsidRPr="009E2BF8" w:rsidRDefault="00D37626" w:rsidP="00D37626">
      <w:pPr>
        <w:pStyle w:val="NoSpacing"/>
        <w:rPr>
          <w:lang w:val="en-GB"/>
        </w:rPr>
      </w:pPr>
    </w:p>
    <w:p w14:paraId="7B51DD66"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If you need any assistance you can write to </w:t>
      </w:r>
      <w:hyperlink r:id="rId16" w:history="1">
        <w:r w:rsidRPr="009E2BF8">
          <w:rPr>
            <w:rStyle w:val="Hyperlink"/>
            <w:rFonts w:ascii="Open Sans" w:hAnsi="Open Sans" w:cs="Open Sans"/>
            <w:color w:val="0D0D0D" w:themeColor="text1" w:themeTint="F2"/>
            <w:sz w:val="24"/>
            <w:szCs w:val="24"/>
            <w:lang w:val="en-GB"/>
          </w:rPr>
          <w:t>policies@thriiver.co.uk</w:t>
        </w:r>
      </w:hyperlink>
      <w:r w:rsidRPr="009E2BF8">
        <w:rPr>
          <w:rFonts w:ascii="Open Sans" w:hAnsi="Open Sans" w:cs="Open Sans"/>
          <w:sz w:val="24"/>
          <w:szCs w:val="24"/>
          <w:lang w:val="en-GB"/>
        </w:rPr>
        <w:t xml:space="preserve"> .</w:t>
      </w:r>
    </w:p>
    <w:p w14:paraId="0EA77976" w14:textId="77777777" w:rsidR="00D37626" w:rsidRPr="009E2BF8" w:rsidRDefault="00D37626" w:rsidP="00D37626">
      <w:pPr>
        <w:pStyle w:val="NoSpacing"/>
        <w:rPr>
          <w:b/>
          <w:bCs/>
          <w:lang w:val="en-GB"/>
        </w:rPr>
      </w:pPr>
    </w:p>
    <w:p w14:paraId="49EB4A74" w14:textId="77777777" w:rsidR="00D37626" w:rsidRPr="009E2BF8" w:rsidRDefault="00D37626" w:rsidP="00D37626">
      <w:pPr>
        <w:pStyle w:val="NoSpacing"/>
        <w:numPr>
          <w:ilvl w:val="0"/>
          <w:numId w:val="1"/>
        </w:numPr>
        <w:ind w:left="426" w:hanging="426"/>
        <w:rPr>
          <w:rFonts w:ascii="Open Sans" w:hAnsi="Open Sans" w:cs="Open Sans"/>
          <w:b/>
          <w:bCs/>
          <w:sz w:val="24"/>
          <w:szCs w:val="24"/>
          <w:lang w:val="en-GB"/>
        </w:rPr>
      </w:pPr>
      <w:r w:rsidRPr="009E2BF8">
        <w:rPr>
          <w:rFonts w:ascii="Open Sans" w:hAnsi="Open Sans" w:cs="Open Sans"/>
          <w:b/>
          <w:bCs/>
          <w:sz w:val="24"/>
          <w:szCs w:val="24"/>
          <w:lang w:val="en-GB"/>
        </w:rPr>
        <w:t xml:space="preserve">COMMUNICATION AND AWARENESS OF THIS POLICY </w:t>
      </w:r>
    </w:p>
    <w:p w14:paraId="629432E2" w14:textId="77777777" w:rsidR="00D37626" w:rsidRPr="009E2BF8" w:rsidRDefault="00D37626" w:rsidP="00D37626">
      <w:pPr>
        <w:pStyle w:val="NoSpacing"/>
        <w:rPr>
          <w:lang w:val="en-GB"/>
        </w:rPr>
      </w:pPr>
    </w:p>
    <w:p w14:paraId="6A70F3C5"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Awareness of this policy forms part of the induction process for all individuals who are employed by us. Further training on the risks that Thriiver faces from modern slavery will be provided as appropriate. Our zero-tolerance approach to modern slavery should be communicated to all persons working for us or on our behalf in any capacity at the outset of the relationship and then reinforced if appropriate thereafter.</w:t>
      </w:r>
    </w:p>
    <w:p w14:paraId="0A44CD72" w14:textId="77777777" w:rsidR="00D37626" w:rsidRPr="009E2BF8" w:rsidRDefault="00D37626" w:rsidP="00D37626">
      <w:pPr>
        <w:pStyle w:val="NoSpacing"/>
        <w:rPr>
          <w:rFonts w:ascii="Open Sans" w:hAnsi="Open Sans" w:cs="Open Sans"/>
          <w:sz w:val="24"/>
          <w:szCs w:val="24"/>
          <w:lang w:val="en-GB"/>
        </w:rPr>
      </w:pPr>
    </w:p>
    <w:p w14:paraId="0C8A5214" w14:textId="77777777" w:rsidR="00D37626" w:rsidRPr="009E2BF8" w:rsidRDefault="00D37626" w:rsidP="00D37626">
      <w:pPr>
        <w:pStyle w:val="NoSpacing"/>
        <w:numPr>
          <w:ilvl w:val="0"/>
          <w:numId w:val="1"/>
        </w:numPr>
        <w:ind w:left="426" w:hanging="426"/>
        <w:rPr>
          <w:rFonts w:ascii="Open Sans" w:hAnsi="Open Sans" w:cs="Open Sans"/>
          <w:b/>
          <w:bCs/>
          <w:sz w:val="24"/>
          <w:szCs w:val="24"/>
          <w:lang w:val="en-GB"/>
        </w:rPr>
      </w:pPr>
      <w:r w:rsidRPr="009E2BF8">
        <w:rPr>
          <w:rFonts w:ascii="Open Sans" w:hAnsi="Open Sans" w:cs="Open Sans"/>
          <w:b/>
          <w:bCs/>
          <w:sz w:val="24"/>
          <w:szCs w:val="24"/>
          <w:lang w:val="en-GB"/>
        </w:rPr>
        <w:t xml:space="preserve">BREACH OF THIS POLICY </w:t>
      </w:r>
    </w:p>
    <w:p w14:paraId="317B7D91" w14:textId="77777777" w:rsidR="00D37626" w:rsidRPr="009E2BF8" w:rsidRDefault="00D37626" w:rsidP="00D37626">
      <w:pPr>
        <w:pStyle w:val="NoSpacing"/>
        <w:rPr>
          <w:lang w:val="en-GB"/>
        </w:rPr>
      </w:pPr>
    </w:p>
    <w:p w14:paraId="698CF545" w14:textId="77777777"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Breach of this policy may: </w:t>
      </w:r>
    </w:p>
    <w:p w14:paraId="5FAA50D9" w14:textId="77777777" w:rsidR="00D37626" w:rsidRPr="009E2BF8" w:rsidRDefault="00D37626" w:rsidP="00D37626">
      <w:pPr>
        <w:pStyle w:val="NoSpacing"/>
        <w:rPr>
          <w:rFonts w:ascii="Open Sans" w:hAnsi="Open Sans" w:cs="Open Sans"/>
          <w:sz w:val="24"/>
          <w:szCs w:val="24"/>
          <w:lang w:val="en-GB"/>
        </w:rPr>
      </w:pPr>
    </w:p>
    <w:p w14:paraId="23EC8D8B" w14:textId="77777777" w:rsidR="00D37626" w:rsidRPr="009E2BF8" w:rsidRDefault="00D37626" w:rsidP="00D37626">
      <w:pPr>
        <w:pStyle w:val="NoSpacing"/>
        <w:numPr>
          <w:ilvl w:val="0"/>
          <w:numId w:val="2"/>
        </w:numPr>
        <w:ind w:left="993" w:hanging="426"/>
        <w:rPr>
          <w:rFonts w:ascii="Open Sans" w:hAnsi="Open Sans" w:cs="Open Sans"/>
          <w:sz w:val="24"/>
          <w:szCs w:val="24"/>
          <w:lang w:val="en-GB"/>
        </w:rPr>
      </w:pPr>
      <w:r w:rsidRPr="009E2BF8">
        <w:rPr>
          <w:rFonts w:ascii="Open Sans" w:hAnsi="Open Sans" w:cs="Open Sans"/>
          <w:sz w:val="24"/>
          <w:szCs w:val="24"/>
          <w:lang w:val="en-GB"/>
        </w:rPr>
        <w:t>In the case of Thriiver Employees, result in disciplinary action up to and including dismissal;</w:t>
      </w:r>
    </w:p>
    <w:p w14:paraId="44FED8E0" w14:textId="77777777" w:rsidR="00D37626" w:rsidRPr="009E2BF8" w:rsidRDefault="00D37626" w:rsidP="00D37626">
      <w:pPr>
        <w:pStyle w:val="NoSpacing"/>
        <w:rPr>
          <w:lang w:val="en-GB"/>
        </w:rPr>
      </w:pPr>
    </w:p>
    <w:p w14:paraId="7FD2D8DF" w14:textId="77777777" w:rsidR="00D37626" w:rsidRDefault="00D37626" w:rsidP="00D37626">
      <w:pPr>
        <w:pStyle w:val="NoSpacing"/>
        <w:numPr>
          <w:ilvl w:val="0"/>
          <w:numId w:val="2"/>
        </w:numPr>
        <w:ind w:left="993" w:hanging="426"/>
        <w:rPr>
          <w:rFonts w:ascii="Open Sans" w:hAnsi="Open Sans" w:cs="Open Sans"/>
          <w:sz w:val="24"/>
          <w:szCs w:val="24"/>
          <w:lang w:val="en-GB"/>
        </w:rPr>
      </w:pPr>
      <w:r w:rsidRPr="009E2BF8">
        <w:rPr>
          <w:rFonts w:ascii="Open Sans" w:hAnsi="Open Sans" w:cs="Open Sans"/>
          <w:sz w:val="24"/>
          <w:szCs w:val="24"/>
          <w:lang w:val="en-GB"/>
        </w:rPr>
        <w:lastRenderedPageBreak/>
        <w:t>In the case of individuals who are not Thriiver employees, result in termination of any contract that they may have in place with Thriiver and/or termination of their access to Thriiver.</w:t>
      </w:r>
    </w:p>
    <w:p w14:paraId="0ACB87D0" w14:textId="77777777" w:rsidR="009E2BF8" w:rsidRPr="009E2BF8" w:rsidRDefault="009E2BF8" w:rsidP="009E2BF8">
      <w:pPr>
        <w:pStyle w:val="NoSpacing"/>
        <w:rPr>
          <w:rFonts w:ascii="Open Sans" w:hAnsi="Open Sans" w:cs="Open Sans"/>
          <w:sz w:val="24"/>
          <w:szCs w:val="24"/>
          <w:lang w:val="en-GB"/>
        </w:rPr>
      </w:pPr>
    </w:p>
    <w:p w14:paraId="0B3C7926" w14:textId="77777777" w:rsidR="00D37626" w:rsidRPr="009E2BF8" w:rsidRDefault="00D37626" w:rsidP="00D37626">
      <w:pPr>
        <w:pStyle w:val="NoSpacing"/>
        <w:numPr>
          <w:ilvl w:val="0"/>
          <w:numId w:val="1"/>
        </w:numPr>
        <w:ind w:left="426" w:hanging="426"/>
        <w:rPr>
          <w:rFonts w:ascii="Open Sans" w:hAnsi="Open Sans" w:cs="Open Sans"/>
          <w:b/>
          <w:bCs/>
          <w:sz w:val="24"/>
          <w:szCs w:val="24"/>
          <w:lang w:val="en-GB"/>
        </w:rPr>
      </w:pPr>
      <w:r w:rsidRPr="009E2BF8">
        <w:rPr>
          <w:rFonts w:ascii="Open Sans" w:hAnsi="Open Sans" w:cs="Open Sans"/>
          <w:b/>
          <w:bCs/>
          <w:sz w:val="24"/>
          <w:szCs w:val="24"/>
          <w:lang w:val="en-GB"/>
        </w:rPr>
        <w:t>AMENDMENTS TO THIS POLICY</w:t>
      </w:r>
    </w:p>
    <w:p w14:paraId="2A0067B2" w14:textId="77777777" w:rsidR="00D37626" w:rsidRPr="009E2BF8" w:rsidRDefault="00D37626" w:rsidP="00D37626">
      <w:pPr>
        <w:pStyle w:val="NoSpacing"/>
        <w:rPr>
          <w:rFonts w:ascii="Open Sans" w:hAnsi="Open Sans" w:cs="Open Sans"/>
          <w:sz w:val="24"/>
          <w:szCs w:val="24"/>
          <w:lang w:val="en-GB"/>
        </w:rPr>
      </w:pPr>
    </w:p>
    <w:p w14:paraId="6C96D6AD" w14:textId="2FBEE29E"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This policy will be kept under review by </w:t>
      </w:r>
      <w:r w:rsidR="00E0632D">
        <w:rPr>
          <w:rFonts w:ascii="Open Sans" w:hAnsi="Open Sans" w:cs="Open Sans"/>
          <w:sz w:val="24"/>
          <w:szCs w:val="24"/>
          <w:lang w:val="en-GB"/>
        </w:rPr>
        <w:t>our</w:t>
      </w:r>
      <w:r w:rsidRPr="009E2BF8">
        <w:rPr>
          <w:rFonts w:ascii="Open Sans" w:hAnsi="Open Sans" w:cs="Open Sans"/>
          <w:sz w:val="24"/>
          <w:szCs w:val="24"/>
          <w:lang w:val="en-GB"/>
        </w:rPr>
        <w:t xml:space="preserve"> head of operations.</w:t>
      </w:r>
    </w:p>
    <w:p w14:paraId="71B6A1D5" w14:textId="6BC9596D" w:rsidR="00D37626" w:rsidRPr="009E2BF8" w:rsidRDefault="00D37626" w:rsidP="00D37626">
      <w:pPr>
        <w:pStyle w:val="NoSpacing"/>
        <w:rPr>
          <w:rFonts w:ascii="Open Sans" w:hAnsi="Open Sans" w:cs="Open Sans"/>
          <w:sz w:val="24"/>
          <w:szCs w:val="24"/>
          <w:lang w:val="en-GB"/>
        </w:rPr>
      </w:pPr>
      <w:r w:rsidRPr="009E2BF8">
        <w:rPr>
          <w:rFonts w:ascii="Open Sans" w:hAnsi="Open Sans" w:cs="Open Sans"/>
          <w:sz w:val="24"/>
          <w:szCs w:val="24"/>
          <w:lang w:val="en-GB"/>
        </w:rPr>
        <w:t xml:space="preserve">Where appropriate </w:t>
      </w:r>
      <w:r w:rsidR="00835C90">
        <w:rPr>
          <w:rFonts w:ascii="Open Sans" w:hAnsi="Open Sans" w:cs="Open Sans"/>
          <w:sz w:val="24"/>
          <w:szCs w:val="24"/>
          <w:lang w:val="en-GB"/>
        </w:rPr>
        <w:t>we</w:t>
      </w:r>
      <w:r w:rsidRPr="009E2BF8">
        <w:rPr>
          <w:rFonts w:ascii="Open Sans" w:hAnsi="Open Sans" w:cs="Open Sans"/>
          <w:sz w:val="24"/>
          <w:szCs w:val="24"/>
          <w:lang w:val="en-GB"/>
        </w:rPr>
        <w:t xml:space="preserve"> reserve the right to revise, update and publish the revised the policy in line with modern slavery legislation. </w:t>
      </w:r>
    </w:p>
    <w:p w14:paraId="066B534E" w14:textId="77777777" w:rsidR="00D37626" w:rsidRPr="009E2BF8" w:rsidRDefault="00D37626" w:rsidP="00D37626">
      <w:pPr>
        <w:pStyle w:val="NoSpacing"/>
        <w:rPr>
          <w:rFonts w:ascii="Open Sans" w:hAnsi="Open Sans" w:cs="Open Sans"/>
          <w:sz w:val="24"/>
          <w:szCs w:val="24"/>
          <w:lang w:val="en-GB"/>
        </w:rPr>
      </w:pPr>
    </w:p>
    <w:tbl>
      <w:tblPr>
        <w:tblStyle w:val="TableGrid"/>
        <w:tblW w:w="0" w:type="auto"/>
        <w:tblLook w:val="04A0" w:firstRow="1" w:lastRow="0" w:firstColumn="1" w:lastColumn="0" w:noHBand="0" w:noVBand="1"/>
      </w:tblPr>
      <w:tblGrid>
        <w:gridCol w:w="9016"/>
      </w:tblGrid>
      <w:tr w:rsidR="00D37626" w:rsidRPr="009E2BF8" w14:paraId="131606C1" w14:textId="77777777" w:rsidTr="000E1C78">
        <w:tc>
          <w:tcPr>
            <w:tcW w:w="9016" w:type="dxa"/>
          </w:tcPr>
          <w:p w14:paraId="5E67929A" w14:textId="77777777" w:rsidR="00D37626" w:rsidRPr="009E2BF8" w:rsidRDefault="00D37626" w:rsidP="000E1C78">
            <w:pPr>
              <w:pStyle w:val="NoSpacing"/>
              <w:rPr>
                <w:rFonts w:ascii="Open Sans" w:hAnsi="Open Sans" w:cs="Open Sans"/>
                <w:b/>
                <w:bCs/>
                <w:i/>
                <w:iCs/>
                <w:sz w:val="24"/>
                <w:szCs w:val="24"/>
                <w:lang w:val="en-GB"/>
              </w:rPr>
            </w:pPr>
            <w:r w:rsidRPr="009E2BF8">
              <w:rPr>
                <w:rFonts w:ascii="Open Sans" w:hAnsi="Open Sans" w:cs="Open Sans"/>
                <w:b/>
                <w:bCs/>
                <w:i/>
                <w:iCs/>
                <w:sz w:val="24"/>
                <w:szCs w:val="24"/>
                <w:lang w:val="en-GB"/>
              </w:rPr>
              <w:t>Definitions:</w:t>
            </w:r>
          </w:p>
          <w:p w14:paraId="7C99B607" w14:textId="77777777" w:rsidR="00835C90" w:rsidRDefault="00D37626" w:rsidP="000E1C78">
            <w:pPr>
              <w:pStyle w:val="NoSpacing"/>
              <w:rPr>
                <w:rFonts w:ascii="Open Sans" w:hAnsi="Open Sans" w:cs="Open Sans"/>
                <w:i/>
                <w:iCs/>
                <w:sz w:val="24"/>
                <w:szCs w:val="24"/>
                <w:lang w:val="en-GB"/>
              </w:rPr>
            </w:pPr>
            <w:r w:rsidRPr="009E2BF8">
              <w:rPr>
                <w:rFonts w:ascii="Open Sans" w:hAnsi="Open Sans" w:cs="Open Sans"/>
                <w:i/>
                <w:iCs/>
                <w:sz w:val="24"/>
                <w:szCs w:val="24"/>
                <w:lang w:val="en-GB"/>
              </w:rPr>
              <w:t xml:space="preserve">For the purposes of this policy, the following definitions shall apply: </w:t>
            </w:r>
          </w:p>
          <w:p w14:paraId="1AE21495" w14:textId="77777777" w:rsidR="00E77F52" w:rsidRDefault="00E77F52" w:rsidP="000E1C78">
            <w:pPr>
              <w:pStyle w:val="NoSpacing"/>
              <w:rPr>
                <w:rFonts w:ascii="Open Sans" w:hAnsi="Open Sans" w:cs="Open Sans"/>
                <w:i/>
                <w:iCs/>
                <w:sz w:val="24"/>
                <w:szCs w:val="24"/>
                <w:lang w:val="en-GB"/>
              </w:rPr>
            </w:pPr>
          </w:p>
          <w:p w14:paraId="467011C9" w14:textId="4EA13E5B" w:rsidR="00D37626" w:rsidRPr="009E2BF8" w:rsidRDefault="00D37626" w:rsidP="000E1C78">
            <w:pPr>
              <w:pStyle w:val="NoSpacing"/>
              <w:rPr>
                <w:rFonts w:ascii="Open Sans" w:hAnsi="Open Sans" w:cs="Open Sans"/>
                <w:i/>
                <w:iCs/>
                <w:sz w:val="24"/>
                <w:szCs w:val="24"/>
                <w:lang w:val="en-GB"/>
              </w:rPr>
            </w:pPr>
            <w:r w:rsidRPr="009E2BF8">
              <w:rPr>
                <w:rFonts w:ascii="Open Sans" w:hAnsi="Open Sans" w:cs="Open Sans"/>
                <w:i/>
                <w:iCs/>
                <w:sz w:val="24"/>
                <w:szCs w:val="24"/>
                <w:lang w:val="en-GB"/>
              </w:rPr>
              <w:t xml:space="preserve">Thriiver: Thriiver Ltd, a company incorporated and registered in England and Wales, with company number 03415976 and with registered office at The Courtyard, Holmsted Farm, Staplefield Road, Cuckfield, West Sussex RH17 5JF. </w:t>
            </w:r>
          </w:p>
          <w:p w14:paraId="1DF03FA9" w14:textId="77777777" w:rsidR="00E77F52" w:rsidRDefault="00E77F52" w:rsidP="000E1C78">
            <w:pPr>
              <w:pStyle w:val="NoSpacing"/>
              <w:rPr>
                <w:rFonts w:ascii="Open Sans" w:hAnsi="Open Sans" w:cs="Open Sans"/>
                <w:i/>
                <w:iCs/>
                <w:sz w:val="24"/>
                <w:szCs w:val="24"/>
                <w:lang w:val="en-GB"/>
              </w:rPr>
            </w:pPr>
          </w:p>
          <w:p w14:paraId="54671ED0" w14:textId="6E3C64B4" w:rsidR="00D37626" w:rsidRPr="009E2BF8" w:rsidRDefault="00D37626" w:rsidP="000E1C78">
            <w:pPr>
              <w:pStyle w:val="NoSpacing"/>
              <w:rPr>
                <w:rFonts w:ascii="Open Sans" w:hAnsi="Open Sans" w:cs="Open Sans"/>
                <w:i/>
                <w:iCs/>
                <w:sz w:val="24"/>
                <w:szCs w:val="24"/>
                <w:lang w:val="en-GB"/>
              </w:rPr>
            </w:pPr>
            <w:r w:rsidRPr="009E2BF8">
              <w:rPr>
                <w:rFonts w:ascii="Open Sans" w:hAnsi="Open Sans" w:cs="Open Sans"/>
                <w:i/>
                <w:iCs/>
                <w:sz w:val="24"/>
                <w:szCs w:val="24"/>
                <w:lang w:val="en-GB"/>
              </w:rPr>
              <w:t>Thriiver Employee: Any person working for Thriiver under a contract of employment</w:t>
            </w:r>
          </w:p>
        </w:tc>
      </w:tr>
    </w:tbl>
    <w:p w14:paraId="4F0DD0E3" w14:textId="77777777" w:rsidR="00D37626" w:rsidRPr="009E2BF8" w:rsidRDefault="00D37626" w:rsidP="00D37626">
      <w:pPr>
        <w:rPr>
          <w:color w:val="0D0D0D" w:themeColor="text1" w:themeTint="F2"/>
        </w:rPr>
      </w:pPr>
    </w:p>
    <w:p w14:paraId="780FF56D" w14:textId="3562B3AD" w:rsidR="00D1487A" w:rsidRDefault="00A54A52" w:rsidP="00D37626">
      <w:pPr>
        <w:autoSpaceDE/>
        <w:autoSpaceDN/>
        <w:adjustRightInd/>
        <w:spacing w:line="240" w:lineRule="auto"/>
        <w:textAlignment w:val="auto"/>
      </w:pPr>
      <w:r>
        <w:tab/>
      </w:r>
      <w:r>
        <w:rPr>
          <w:noProof/>
        </w:rPr>
        <w:drawing>
          <wp:inline distT="0" distB="0" distL="0" distR="0" wp14:anchorId="2693C898" wp14:editId="6B29CFBE">
            <wp:extent cx="1415332" cy="97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9996" cy="988608"/>
                    </a:xfrm>
                    <a:prstGeom prst="rect">
                      <a:avLst/>
                    </a:prstGeom>
                    <a:solidFill>
                      <a:schemeClr val="bg1"/>
                    </a:solidFill>
                  </pic:spPr>
                </pic:pic>
              </a:graphicData>
            </a:graphic>
          </wp:inline>
        </w:drawing>
      </w:r>
    </w:p>
    <w:p w14:paraId="2480329B" w14:textId="77777777" w:rsidR="00A54A52" w:rsidRDefault="00A54A52" w:rsidP="00D37626">
      <w:pPr>
        <w:autoSpaceDE/>
        <w:autoSpaceDN/>
        <w:adjustRightInd/>
        <w:spacing w:line="240" w:lineRule="auto"/>
        <w:textAlignment w:val="auto"/>
      </w:pPr>
    </w:p>
    <w:p w14:paraId="6AE2AA10" w14:textId="5D1E5702" w:rsidR="00A54A52" w:rsidRDefault="00A54A52" w:rsidP="00D37626">
      <w:pPr>
        <w:autoSpaceDE/>
        <w:autoSpaceDN/>
        <w:adjustRightInd/>
        <w:spacing w:line="240" w:lineRule="auto"/>
        <w:textAlignment w:val="auto"/>
      </w:pPr>
      <w:r>
        <w:tab/>
        <w:t xml:space="preserve">J M </w:t>
      </w:r>
      <w:proofErr w:type="spellStart"/>
      <w:r>
        <w:t>M</w:t>
      </w:r>
      <w:proofErr w:type="spellEnd"/>
      <w:r>
        <w:t xml:space="preserve"> Ingram – Commercial and Operations Manager</w:t>
      </w:r>
    </w:p>
    <w:p w14:paraId="5374717A" w14:textId="77777777" w:rsidR="00A54A52" w:rsidRDefault="00A54A52" w:rsidP="00D37626">
      <w:pPr>
        <w:autoSpaceDE/>
        <w:autoSpaceDN/>
        <w:adjustRightInd/>
        <w:spacing w:line="240" w:lineRule="auto"/>
        <w:textAlignment w:val="auto"/>
      </w:pPr>
    </w:p>
    <w:p w14:paraId="64A662C4" w14:textId="2CB0E92D" w:rsidR="00A54A52" w:rsidRPr="00D1487A" w:rsidRDefault="00A54A52" w:rsidP="00D37626">
      <w:pPr>
        <w:autoSpaceDE/>
        <w:autoSpaceDN/>
        <w:adjustRightInd/>
        <w:spacing w:line="240" w:lineRule="auto"/>
        <w:textAlignment w:val="auto"/>
      </w:pPr>
      <w:r>
        <w:tab/>
        <w:t>16</w:t>
      </w:r>
      <w:r w:rsidRPr="00A54A52">
        <w:rPr>
          <w:vertAlign w:val="superscript"/>
        </w:rPr>
        <w:t>th</w:t>
      </w:r>
      <w:r>
        <w:t xml:space="preserve"> October 2023</w:t>
      </w:r>
    </w:p>
    <w:sectPr w:rsidR="00A54A52" w:rsidRPr="00D1487A" w:rsidSect="00C02BF0">
      <w:headerReference w:type="default" r:id="rId18"/>
      <w:footerReference w:type="default" r:id="rId19"/>
      <w:pgSz w:w="11906" w:h="16838"/>
      <w:pgMar w:top="26" w:right="1440" w:bottom="1418" w:left="1440" w:header="369" w:footer="41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3D23" w14:textId="77777777" w:rsidR="00343DB9" w:rsidRPr="009E2BF8" w:rsidRDefault="00343DB9" w:rsidP="0087395D">
      <w:r w:rsidRPr="009E2BF8">
        <w:separator/>
      </w:r>
    </w:p>
  </w:endnote>
  <w:endnote w:type="continuationSeparator" w:id="0">
    <w:p w14:paraId="369F7F50" w14:textId="77777777" w:rsidR="00343DB9" w:rsidRPr="009E2BF8" w:rsidRDefault="00343DB9" w:rsidP="0087395D">
      <w:r w:rsidRPr="009E2B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4"/>
        <w:szCs w:val="24"/>
        <w:lang w:val="en-GB"/>
      </w:rPr>
      <w:id w:val="410435936"/>
      <w:docPartObj>
        <w:docPartGallery w:val="Page Numbers (Bottom of Page)"/>
        <w:docPartUnique/>
      </w:docPartObj>
    </w:sdtPr>
    <w:sdtContent>
      <w:sdt>
        <w:sdtPr>
          <w:rPr>
            <w:rFonts w:ascii="Open Sans" w:hAnsi="Open Sans" w:cs="Open Sans"/>
            <w:sz w:val="24"/>
            <w:szCs w:val="24"/>
            <w:lang w:val="en-GB"/>
          </w:rPr>
          <w:id w:val="-1769616900"/>
          <w:docPartObj>
            <w:docPartGallery w:val="Page Numbers (Top of Page)"/>
            <w:docPartUnique/>
          </w:docPartObj>
        </w:sdtPr>
        <w:sdtContent>
          <w:p w14:paraId="321E9AA1" w14:textId="77777777" w:rsidR="0003409A" w:rsidRPr="009E2BF8" w:rsidRDefault="0003409A" w:rsidP="00F24759">
            <w:pPr>
              <w:pStyle w:val="NoSpacing"/>
              <w:rPr>
                <w:rFonts w:ascii="Open Sans" w:hAnsi="Open Sans" w:cs="Open Sans"/>
                <w:sz w:val="24"/>
                <w:szCs w:val="24"/>
                <w:lang w:val="en-GB"/>
              </w:rPr>
            </w:pPr>
            <w:r w:rsidRPr="009E2BF8">
              <w:rPr>
                <w:rFonts w:ascii="Open Sans" w:hAnsi="Open Sans" w:cs="Open Sans"/>
                <w:sz w:val="24"/>
                <w:szCs w:val="24"/>
                <w:lang w:val="en-GB"/>
              </w:rPr>
              <w:t>Modern Slavery and Human Trafficking 16-10-23</w:t>
            </w:r>
          </w:p>
          <w:p w14:paraId="10A8659A" w14:textId="383A5D6B" w:rsidR="00F24759" w:rsidRPr="009E2BF8" w:rsidRDefault="00F24759" w:rsidP="00F24759">
            <w:pPr>
              <w:pStyle w:val="NoSpacing"/>
              <w:rPr>
                <w:rFonts w:ascii="Open Sans" w:hAnsi="Open Sans" w:cs="Open Sans"/>
                <w:sz w:val="24"/>
                <w:szCs w:val="24"/>
                <w:lang w:val="en-GB"/>
              </w:rPr>
            </w:pPr>
            <w:r w:rsidRPr="009E2BF8">
              <w:rPr>
                <w:rFonts w:ascii="Open Sans" w:hAnsi="Open Sans" w:cs="Open Sans"/>
                <w:sz w:val="24"/>
                <w:szCs w:val="24"/>
                <w:lang w:val="en-GB"/>
              </w:rPr>
              <w:t xml:space="preserve">Page </w:t>
            </w:r>
            <w:r w:rsidRPr="009E2BF8">
              <w:rPr>
                <w:rFonts w:ascii="Open Sans" w:hAnsi="Open Sans" w:cs="Open Sans"/>
                <w:sz w:val="24"/>
                <w:szCs w:val="24"/>
                <w:lang w:val="en-GB"/>
              </w:rPr>
              <w:fldChar w:fldCharType="begin"/>
            </w:r>
            <w:r w:rsidRPr="009E2BF8">
              <w:rPr>
                <w:rFonts w:ascii="Open Sans" w:hAnsi="Open Sans" w:cs="Open Sans"/>
                <w:sz w:val="24"/>
                <w:szCs w:val="24"/>
                <w:lang w:val="en-GB"/>
              </w:rPr>
              <w:instrText xml:space="preserve"> PAGE </w:instrText>
            </w:r>
            <w:r w:rsidRPr="009E2BF8">
              <w:rPr>
                <w:rFonts w:ascii="Open Sans" w:hAnsi="Open Sans" w:cs="Open Sans"/>
                <w:sz w:val="24"/>
                <w:szCs w:val="24"/>
                <w:lang w:val="en-GB"/>
              </w:rPr>
              <w:fldChar w:fldCharType="separate"/>
            </w:r>
            <w:r w:rsidRPr="009E2BF8">
              <w:rPr>
                <w:rFonts w:ascii="Open Sans" w:hAnsi="Open Sans" w:cs="Open Sans"/>
                <w:sz w:val="24"/>
                <w:szCs w:val="24"/>
                <w:lang w:val="en-GB"/>
              </w:rPr>
              <w:t>2</w:t>
            </w:r>
            <w:r w:rsidRPr="009E2BF8">
              <w:rPr>
                <w:rFonts w:ascii="Open Sans" w:hAnsi="Open Sans" w:cs="Open Sans"/>
                <w:sz w:val="24"/>
                <w:szCs w:val="24"/>
                <w:lang w:val="en-GB"/>
              </w:rPr>
              <w:fldChar w:fldCharType="end"/>
            </w:r>
            <w:r w:rsidRPr="009E2BF8">
              <w:rPr>
                <w:rFonts w:ascii="Open Sans" w:hAnsi="Open Sans" w:cs="Open Sans"/>
                <w:sz w:val="24"/>
                <w:szCs w:val="24"/>
                <w:lang w:val="en-GB"/>
              </w:rPr>
              <w:t xml:space="preserve"> of </w:t>
            </w:r>
            <w:r w:rsidRPr="009E2BF8">
              <w:rPr>
                <w:rFonts w:ascii="Open Sans" w:hAnsi="Open Sans" w:cs="Open Sans"/>
                <w:sz w:val="24"/>
                <w:szCs w:val="24"/>
                <w:lang w:val="en-GB"/>
              </w:rPr>
              <w:fldChar w:fldCharType="begin"/>
            </w:r>
            <w:r w:rsidRPr="009E2BF8">
              <w:rPr>
                <w:rFonts w:ascii="Open Sans" w:hAnsi="Open Sans" w:cs="Open Sans"/>
                <w:sz w:val="24"/>
                <w:szCs w:val="24"/>
                <w:lang w:val="en-GB"/>
              </w:rPr>
              <w:instrText xml:space="preserve"> NUMPAGES  </w:instrText>
            </w:r>
            <w:r w:rsidRPr="009E2BF8">
              <w:rPr>
                <w:rFonts w:ascii="Open Sans" w:hAnsi="Open Sans" w:cs="Open Sans"/>
                <w:sz w:val="24"/>
                <w:szCs w:val="24"/>
                <w:lang w:val="en-GB"/>
              </w:rPr>
              <w:fldChar w:fldCharType="separate"/>
            </w:r>
            <w:r w:rsidRPr="009E2BF8">
              <w:rPr>
                <w:rFonts w:ascii="Open Sans" w:hAnsi="Open Sans" w:cs="Open Sans"/>
                <w:sz w:val="24"/>
                <w:szCs w:val="24"/>
                <w:lang w:val="en-GB"/>
              </w:rPr>
              <w:t>2</w:t>
            </w:r>
            <w:r w:rsidRPr="009E2BF8">
              <w:rPr>
                <w:rFonts w:ascii="Open Sans" w:hAnsi="Open Sans" w:cs="Open Sans"/>
                <w:sz w:val="24"/>
                <w:szCs w:val="24"/>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522D" w14:textId="77777777" w:rsidR="00343DB9" w:rsidRPr="009E2BF8" w:rsidRDefault="00343DB9" w:rsidP="0087395D">
      <w:r w:rsidRPr="009E2BF8">
        <w:separator/>
      </w:r>
    </w:p>
  </w:footnote>
  <w:footnote w:type="continuationSeparator" w:id="0">
    <w:p w14:paraId="57FB0BED" w14:textId="77777777" w:rsidR="00343DB9" w:rsidRPr="009E2BF8" w:rsidRDefault="00343DB9" w:rsidP="0087395D">
      <w:r w:rsidRPr="009E2B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5FA8" w14:textId="28C062D3" w:rsidR="007173BE" w:rsidRPr="009E2BF8" w:rsidRDefault="007173BE" w:rsidP="0087395D">
    <w:pPr>
      <w:pStyle w:val="Header"/>
    </w:pPr>
    <w:r w:rsidRPr="009E2BF8">
      <w:rPr>
        <w:noProof/>
      </w:rPr>
      <w:drawing>
        <wp:inline distT="0" distB="0" distL="0" distR="0" wp14:anchorId="779BF378" wp14:editId="4A4A31E8">
          <wp:extent cx="2536092" cy="569112"/>
          <wp:effectExtent l="0" t="0" r="0" b="2540"/>
          <wp:docPr id="432026229" name="Picture 432026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62103" name="Graphic 18370621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6092" cy="569112"/>
                  </a:xfrm>
                  <a:prstGeom prst="rect">
                    <a:avLst/>
                  </a:prstGeom>
                </pic:spPr>
              </pic:pic>
            </a:graphicData>
          </a:graphic>
        </wp:inline>
      </w:drawing>
    </w:r>
  </w:p>
  <w:p w14:paraId="70C2B9E8" w14:textId="77777777" w:rsidR="007173BE" w:rsidRPr="009E2BF8" w:rsidRDefault="007173BE" w:rsidP="0087395D">
    <w:pPr>
      <w:rPr>
        <w:shd w:val="clear" w:color="auto" w:fill="FFFFFF"/>
        <w:lang w:eastAsia="en-GB"/>
      </w:rPr>
    </w:pPr>
  </w:p>
  <w:p w14:paraId="1A6275FD" w14:textId="77777777" w:rsidR="007173BE" w:rsidRPr="009E2BF8" w:rsidRDefault="007173BE" w:rsidP="0087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077E"/>
    <w:multiLevelType w:val="hybridMultilevel"/>
    <w:tmpl w:val="99165F5E"/>
    <w:lvl w:ilvl="0" w:tplc="0E067D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73364D6"/>
    <w:multiLevelType w:val="hybridMultilevel"/>
    <w:tmpl w:val="9C90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051775">
    <w:abstractNumId w:val="1"/>
  </w:num>
  <w:num w:numId="2" w16cid:durableId="197363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0SBst7Yr3UI+MLdSUmRZMloRF9buaI3O7D2I/0S1ToU1cwMZo0ywIQbZ+xOsPThx2+5cYayBd8emX5AVPjY1vw==" w:salt="wNOEkhMNeQ4uG7i8hmhHEw=="/>
  <w:zoom w:percent="80"/>
  <w:proofState w:spelling="clean" w:grammar="clean"/>
  <w:documentProtection w:edit="readOnly" w:enforcement="1" w:cryptProviderType="rsaAES" w:cryptAlgorithmClass="hash" w:cryptAlgorithmType="typeAny" w:cryptAlgorithmSid="14" w:cryptSpinCount="100000" w:hash="QFozgiubisygtPHdPmrOY9SvFJfZnM2xPAJSbcCVpNWPD1Kj9E/pfsf0Vdrzv6o073DlTs5kIcgEJVSV8cA79A==" w:salt="nQnE+rXVhONSyZ22OQQM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BE"/>
    <w:rsid w:val="0003409A"/>
    <w:rsid w:val="001B1C02"/>
    <w:rsid w:val="001B523F"/>
    <w:rsid w:val="001F0013"/>
    <w:rsid w:val="0023162C"/>
    <w:rsid w:val="002F116D"/>
    <w:rsid w:val="002F1C63"/>
    <w:rsid w:val="00343DB9"/>
    <w:rsid w:val="004568FE"/>
    <w:rsid w:val="005B27BE"/>
    <w:rsid w:val="00701F97"/>
    <w:rsid w:val="007173BE"/>
    <w:rsid w:val="00747DFB"/>
    <w:rsid w:val="0075352E"/>
    <w:rsid w:val="007919C5"/>
    <w:rsid w:val="007F6A78"/>
    <w:rsid w:val="008306C0"/>
    <w:rsid w:val="00835C90"/>
    <w:rsid w:val="0087395D"/>
    <w:rsid w:val="008968C1"/>
    <w:rsid w:val="008C6119"/>
    <w:rsid w:val="00901ED3"/>
    <w:rsid w:val="0091156D"/>
    <w:rsid w:val="009E2BF8"/>
    <w:rsid w:val="00A54A52"/>
    <w:rsid w:val="00A9464F"/>
    <w:rsid w:val="00AE578F"/>
    <w:rsid w:val="00B256C0"/>
    <w:rsid w:val="00BD11C5"/>
    <w:rsid w:val="00C02BF0"/>
    <w:rsid w:val="00C03E76"/>
    <w:rsid w:val="00D1487A"/>
    <w:rsid w:val="00D2026A"/>
    <w:rsid w:val="00D26A9D"/>
    <w:rsid w:val="00D37626"/>
    <w:rsid w:val="00D961F3"/>
    <w:rsid w:val="00E0632D"/>
    <w:rsid w:val="00E77F52"/>
    <w:rsid w:val="00EE0987"/>
    <w:rsid w:val="00EE28CE"/>
    <w:rsid w:val="00F03708"/>
    <w:rsid w:val="00F24759"/>
    <w:rsid w:val="00FA59D7"/>
    <w:rsid w:val="00FB6C61"/>
    <w:rsid w:val="00FE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C5345"/>
  <w15:chartTrackingRefBased/>
  <w15:docId w15:val="{33578147-00B9-8D44-A0ED-4EF77D48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5D"/>
    <w:pPr>
      <w:autoSpaceDE w:val="0"/>
      <w:autoSpaceDN w:val="0"/>
      <w:adjustRightInd w:val="0"/>
      <w:spacing w:line="360" w:lineRule="auto"/>
      <w:ind w:left="-567"/>
      <w:textAlignment w:val="center"/>
    </w:pPr>
    <w:rPr>
      <w:rFonts w:ascii="Open Sans" w:hAnsi="Open Sans" w:cs="Open San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3BE"/>
    <w:pPr>
      <w:tabs>
        <w:tab w:val="center" w:pos="4513"/>
        <w:tab w:val="right" w:pos="9026"/>
      </w:tabs>
    </w:pPr>
  </w:style>
  <w:style w:type="character" w:customStyle="1" w:styleId="HeaderChar">
    <w:name w:val="Header Char"/>
    <w:basedOn w:val="DefaultParagraphFont"/>
    <w:link w:val="Header"/>
    <w:uiPriority w:val="99"/>
    <w:rsid w:val="007173BE"/>
  </w:style>
  <w:style w:type="paragraph" w:styleId="Footer">
    <w:name w:val="footer"/>
    <w:basedOn w:val="Normal"/>
    <w:link w:val="FooterChar"/>
    <w:uiPriority w:val="99"/>
    <w:unhideWhenUsed/>
    <w:rsid w:val="007173BE"/>
    <w:pPr>
      <w:tabs>
        <w:tab w:val="center" w:pos="4513"/>
        <w:tab w:val="right" w:pos="9026"/>
      </w:tabs>
    </w:pPr>
  </w:style>
  <w:style w:type="character" w:customStyle="1" w:styleId="FooterChar">
    <w:name w:val="Footer Char"/>
    <w:basedOn w:val="DefaultParagraphFont"/>
    <w:link w:val="Footer"/>
    <w:uiPriority w:val="99"/>
    <w:rsid w:val="007173BE"/>
  </w:style>
  <w:style w:type="character" w:customStyle="1" w:styleId="xxcontentpasted1">
    <w:name w:val="x_x_contentpasted1"/>
    <w:basedOn w:val="DefaultParagraphFont"/>
    <w:rsid w:val="007173BE"/>
  </w:style>
  <w:style w:type="paragraph" w:customStyle="1" w:styleId="BasicParagraph">
    <w:name w:val="[Basic Paragraph]"/>
    <w:basedOn w:val="Normal"/>
    <w:uiPriority w:val="99"/>
    <w:rsid w:val="0075352E"/>
    <w:pPr>
      <w:spacing w:line="288" w:lineRule="auto"/>
    </w:pPr>
    <w:rPr>
      <w:rFonts w:ascii="Minion Pro" w:hAnsi="Minion Pro" w:cs="Minion Pro"/>
      <w:color w:val="000000"/>
    </w:rPr>
  </w:style>
  <w:style w:type="paragraph" w:styleId="NoSpacing">
    <w:name w:val="No Spacing"/>
    <w:link w:val="NoSpacingChar"/>
    <w:uiPriority w:val="1"/>
    <w:qFormat/>
    <w:rsid w:val="00D1487A"/>
    <w:rPr>
      <w:rFonts w:eastAsiaTheme="minorEastAsia"/>
      <w:sz w:val="22"/>
      <w:szCs w:val="22"/>
      <w:lang w:val="en-US" w:eastAsia="zh-CN"/>
    </w:rPr>
  </w:style>
  <w:style w:type="character" w:customStyle="1" w:styleId="NoSpacingChar">
    <w:name w:val="No Spacing Char"/>
    <w:basedOn w:val="DefaultParagraphFont"/>
    <w:link w:val="NoSpacing"/>
    <w:uiPriority w:val="1"/>
    <w:rsid w:val="00D1487A"/>
    <w:rPr>
      <w:rFonts w:eastAsiaTheme="minorEastAsia"/>
      <w:sz w:val="22"/>
      <w:szCs w:val="22"/>
      <w:lang w:val="en-US" w:eastAsia="zh-CN"/>
    </w:rPr>
  </w:style>
  <w:style w:type="paragraph" w:styleId="ListParagraph">
    <w:name w:val="List Paragraph"/>
    <w:basedOn w:val="Normal"/>
    <w:uiPriority w:val="34"/>
    <w:qFormat/>
    <w:rsid w:val="00D37626"/>
    <w:pPr>
      <w:autoSpaceDE/>
      <w:autoSpaceDN/>
      <w:adjustRightInd/>
      <w:spacing w:after="160" w:line="259" w:lineRule="auto"/>
      <w:ind w:left="720"/>
      <w:contextualSpacing/>
      <w:textAlignment w:val="auto"/>
    </w:pPr>
    <w:rPr>
      <w:rFonts w:asciiTheme="minorHAnsi" w:hAnsiTheme="minorHAnsi" w:cstheme="minorBidi"/>
      <w:color w:val="auto"/>
      <w:kern w:val="2"/>
      <w:sz w:val="22"/>
      <w:szCs w:val="22"/>
      <w14:ligatures w14:val="standardContextual"/>
    </w:rPr>
  </w:style>
  <w:style w:type="character" w:styleId="Hyperlink">
    <w:name w:val="Hyperlink"/>
    <w:basedOn w:val="DefaultParagraphFont"/>
    <w:uiPriority w:val="99"/>
    <w:unhideWhenUsed/>
    <w:rsid w:val="00D37626"/>
    <w:rPr>
      <w:color w:val="0563C1" w:themeColor="hyperlink"/>
      <w:u w:val="single"/>
    </w:rPr>
  </w:style>
  <w:style w:type="table" w:styleId="TableGrid">
    <w:name w:val="Table Grid"/>
    <w:basedOn w:val="TableNormal"/>
    <w:uiPriority w:val="39"/>
    <w:rsid w:val="00D37626"/>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6690">
      <w:bodyDiv w:val="1"/>
      <w:marLeft w:val="0"/>
      <w:marRight w:val="0"/>
      <w:marTop w:val="0"/>
      <w:marBottom w:val="0"/>
      <w:divBdr>
        <w:top w:val="none" w:sz="0" w:space="0" w:color="auto"/>
        <w:left w:val="none" w:sz="0" w:space="0" w:color="auto"/>
        <w:bottom w:val="none" w:sz="0" w:space="0" w:color="auto"/>
        <w:right w:val="none" w:sz="0" w:space="0" w:color="auto"/>
      </w:divBdr>
      <w:divsChild>
        <w:div w:id="156109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23302">
              <w:marLeft w:val="0"/>
              <w:marRight w:val="0"/>
              <w:marTop w:val="0"/>
              <w:marBottom w:val="0"/>
              <w:divBdr>
                <w:top w:val="none" w:sz="0" w:space="0" w:color="auto"/>
                <w:left w:val="none" w:sz="0" w:space="0" w:color="auto"/>
                <w:bottom w:val="none" w:sz="0" w:space="0" w:color="auto"/>
                <w:right w:val="none" w:sz="0" w:space="0" w:color="auto"/>
              </w:divBdr>
              <w:divsChild>
                <w:div w:id="1000307472">
                  <w:marLeft w:val="0"/>
                  <w:marRight w:val="0"/>
                  <w:marTop w:val="0"/>
                  <w:marBottom w:val="0"/>
                  <w:divBdr>
                    <w:top w:val="none" w:sz="0" w:space="0" w:color="auto"/>
                    <w:left w:val="none" w:sz="0" w:space="0" w:color="auto"/>
                    <w:bottom w:val="none" w:sz="0" w:space="0" w:color="auto"/>
                    <w:right w:val="none" w:sz="0" w:space="0" w:color="auto"/>
                  </w:divBdr>
                  <w:divsChild>
                    <w:div w:id="2036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ies@Thriiver.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olicies@thriiver.co.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policies@thriiver.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olicies@thriiver.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thriiv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48C182D56AC142AA450C6F5772D65A" ma:contentTypeVersion="15" ma:contentTypeDescription="Create a new document." ma:contentTypeScope="" ma:versionID="37d99394fc306a7d5447640a9a1fd783">
  <xsd:schema xmlns:xsd="http://www.w3.org/2001/XMLSchema" xmlns:xs="http://www.w3.org/2001/XMLSchema" xmlns:p="http://schemas.microsoft.com/office/2006/metadata/properties" xmlns:ns2="3cc132a8-18ec-404c-a89f-e8104919ff9c" xmlns:ns3="a89b1059-d60d-46eb-add3-91d53d686a54" targetNamespace="http://schemas.microsoft.com/office/2006/metadata/properties" ma:root="true" ma:fieldsID="f59524ec75bdd67d8d394d61f03e1baf" ns2:_="" ns3:_="">
    <xsd:import namespace="3cc132a8-18ec-404c-a89f-e8104919ff9c"/>
    <xsd:import namespace="a89b1059-d60d-46eb-add3-91d53d686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32a8-18ec-404c-a89f-e8104919f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b68905-b006-49cb-a4bb-712705dddb3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9b1059-d60d-46eb-add3-91d53d686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8c4d85-220e-4fc5-b695-7fc3006a2bd8}" ma:internalName="TaxCatchAll" ma:showField="CatchAllData" ma:web="a89b1059-d60d-46eb-add3-91d53d686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9b1059-d60d-46eb-add3-91d53d686a54" xsi:nil="true"/>
    <lcf76f155ced4ddcb4097134ff3c332f xmlns="3cc132a8-18ec-404c-a89f-e8104919ff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B0F2EC-879A-DF48-930B-5E20A9F1C5CA}">
  <ds:schemaRefs>
    <ds:schemaRef ds:uri="http://schemas.openxmlformats.org/officeDocument/2006/bibliography"/>
  </ds:schemaRefs>
</ds:datastoreItem>
</file>

<file path=customXml/itemProps2.xml><?xml version="1.0" encoding="utf-8"?>
<ds:datastoreItem xmlns:ds="http://schemas.openxmlformats.org/officeDocument/2006/customXml" ds:itemID="{1B433855-C0A7-42C7-B4B4-78D25983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132a8-18ec-404c-a89f-e8104919ff9c"/>
    <ds:schemaRef ds:uri="a89b1059-d60d-46eb-add3-91d53d686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CADB2-ED50-44AE-AE3D-FEE316B3D753}">
  <ds:schemaRefs>
    <ds:schemaRef ds:uri="http://schemas.microsoft.com/sharepoint/v3/contenttype/forms"/>
  </ds:schemaRefs>
</ds:datastoreItem>
</file>

<file path=customXml/itemProps4.xml><?xml version="1.0" encoding="utf-8"?>
<ds:datastoreItem xmlns:ds="http://schemas.openxmlformats.org/officeDocument/2006/customXml" ds:itemID="{61B7E02B-F351-4C37-82AD-BD07306839DC}">
  <ds:schemaRefs>
    <ds:schemaRef ds:uri="http://schemas.microsoft.com/office/2006/metadata/properties"/>
    <ds:schemaRef ds:uri="http://schemas.microsoft.com/office/infopath/2007/PartnerControls"/>
    <ds:schemaRef ds:uri="a89b1059-d60d-46eb-add3-91d53d686a54"/>
    <ds:schemaRef ds:uri="3cc132a8-18ec-404c-a89f-e8104919ff9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4204</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AND HUMAN TRAFFICKING POLICY</dc:title>
  <dc:subject/>
  <dc:creator>Mark Ingram 16th October 2023</dc:creator>
  <cp:keywords/>
  <dc:description/>
  <cp:lastModifiedBy>Rory Skinner</cp:lastModifiedBy>
  <cp:revision>2</cp:revision>
  <dcterms:created xsi:type="dcterms:W3CDTF">2024-05-10T13:11:00Z</dcterms:created>
  <dcterms:modified xsi:type="dcterms:W3CDTF">2024-05-10T13:11:00Z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0x0101006F48C182D56AC142AA450C6F5772D65A</vt:lpwstr>
  </property>
  <property fmtid="{D5CDD505-2E9C-101B-9397-08002B2CF9AE}" pid="3" name="MediaServiceImageTags">
    <vt:lpwstr/>
  </property>
  <property fmtid="{D5CDD505-2E9C-101B-9397-08002B2CF9AE}" pid="4" name="GrammarlyDocumentId">
    <vt:lpwstr>64cf4f12d8812e5b08ed1a4124da4136bf60936bc74fb402b8260b14b68c948d</vt:lpwstr>
  </property>
</Properties>
</file>